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642A2" w14:textId="77777777" w:rsidR="00355B5F" w:rsidRPr="000759BA" w:rsidRDefault="00AC214E" w:rsidP="005F0EA2">
      <w:pPr>
        <w:pStyle w:val="PlainText"/>
        <w:tabs>
          <w:tab w:val="left" w:pos="4155"/>
          <w:tab w:val="left" w:pos="5508"/>
        </w:tabs>
        <w:rPr>
          <w:rFonts w:ascii="Arial" w:hAnsi="Arial" w:cs="Arial"/>
          <w:b/>
          <w:caps/>
          <w:color w:val="03569A"/>
          <w:sz w:val="24"/>
          <w:szCs w:val="24"/>
        </w:rPr>
      </w:pPr>
      <w:r>
        <w:rPr>
          <w:rFonts w:ascii="Arial" w:hAnsi="Arial" w:cs="Arial"/>
          <w:b/>
          <w:caps/>
          <w:color w:val="03569A"/>
          <w:sz w:val="24"/>
          <w:szCs w:val="24"/>
        </w:rPr>
        <w:tab/>
      </w:r>
    </w:p>
    <w:p w14:paraId="4F873A3C" w14:textId="77777777" w:rsidR="00CA2298" w:rsidRDefault="00CA2298" w:rsidP="00AA281A"/>
    <w:p w14:paraId="11D1F388" w14:textId="77777777" w:rsidR="00C558A2" w:rsidRPr="00AA281A" w:rsidRDefault="00C558A2" w:rsidP="00AA281A"/>
    <w:tbl>
      <w:tblPr>
        <w:tblStyle w:val="PlainTable11"/>
        <w:tblW w:w="1017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10080"/>
      </w:tblGrid>
      <w:tr w:rsidR="00AA281A" w:rsidRPr="00C41006" w14:paraId="290DEE6C" w14:textId="77777777" w:rsidTr="0025668B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90" w:type="dxa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3E7852D1" w14:textId="77777777" w:rsidR="00E65D3A" w:rsidRPr="00AA281A" w:rsidRDefault="0051029E" w:rsidP="0035068C">
            <w:pPr>
              <w:spacing w:line="276" w:lineRule="auto"/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br/>
            </w:r>
            <w:r w:rsidR="00AA281A" w:rsidRPr="00AA281A">
              <w:rPr>
                <w:rFonts w:ascii="Arial" w:hAnsi="Arial" w:cs="Arial"/>
                <w:color w:val="365F91" w:themeColor="accent1" w:themeShade="BF"/>
              </w:rPr>
              <w:t>Facebook</w:t>
            </w:r>
          </w:p>
        </w:tc>
      </w:tr>
      <w:tr w:rsidR="00AA281A" w:rsidRPr="00533F20" w14:paraId="08C97490" w14:textId="77777777" w:rsidTr="00964DE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16807E8D" w14:textId="77777777" w:rsidR="00964DEF" w:rsidRDefault="00A3717C" w:rsidP="001C24A4">
            <w:pPr>
              <w:rPr>
                <w:b w:val="0"/>
              </w:rPr>
            </w:pPr>
            <w:r w:rsidRPr="00A3717C">
              <w:rPr>
                <w:b w:val="0"/>
              </w:rPr>
              <w:t xml:space="preserve">Increased physical activity has been shown to </w:t>
            </w:r>
            <w:r w:rsidR="00BC344E">
              <w:rPr>
                <w:b w:val="0"/>
              </w:rPr>
              <w:t>reduce</w:t>
            </w:r>
            <w:r w:rsidR="00BC344E" w:rsidRPr="00A3717C">
              <w:rPr>
                <w:b w:val="0"/>
              </w:rPr>
              <w:t xml:space="preserve"> </w:t>
            </w:r>
            <w:r w:rsidRPr="00A3717C">
              <w:rPr>
                <w:b w:val="0"/>
              </w:rPr>
              <w:t xml:space="preserve">the risk of </w:t>
            </w:r>
            <w:r w:rsidR="00A109A2">
              <w:rPr>
                <w:b w:val="0"/>
              </w:rPr>
              <w:t xml:space="preserve">type 2 </w:t>
            </w:r>
            <w:r w:rsidRPr="00A3717C">
              <w:rPr>
                <w:b w:val="0"/>
              </w:rPr>
              <w:t>diabetes</w:t>
            </w:r>
            <w:r w:rsidR="00262B04">
              <w:rPr>
                <w:b w:val="0"/>
              </w:rPr>
              <w:t xml:space="preserve">. </w:t>
            </w:r>
            <w:r w:rsidR="009B3DAB">
              <w:rPr>
                <w:b w:val="0"/>
              </w:rPr>
              <w:t>During</w:t>
            </w:r>
            <w:r w:rsidRPr="00A3717C">
              <w:rPr>
                <w:b w:val="0"/>
              </w:rPr>
              <w:t xml:space="preserve"> American Diabetes Month, </w:t>
            </w:r>
            <w:r>
              <w:rPr>
                <w:b w:val="0"/>
              </w:rPr>
              <w:t>learn about</w:t>
            </w:r>
            <w:r w:rsidRPr="00A3717C">
              <w:rPr>
                <w:b w:val="0"/>
              </w:rPr>
              <w:t xml:space="preserve"> </w:t>
            </w:r>
            <w:r w:rsidR="009B3DAB">
              <w:rPr>
                <w:b w:val="0"/>
              </w:rPr>
              <w:t>the many benefits of</w:t>
            </w:r>
            <w:r>
              <w:rPr>
                <w:b w:val="0"/>
              </w:rPr>
              <w:t xml:space="preserve"> physical activity. </w:t>
            </w:r>
            <w:hyperlink r:id="rId8" w:history="1">
              <w:r w:rsidR="00AF7D7B" w:rsidRPr="009B3DAB">
                <w:rPr>
                  <w:rStyle w:val="Hyperlink"/>
                  <w:b w:val="0"/>
                </w:rPr>
                <w:t>http://bit.ly/1JcYsfj</w:t>
              </w:r>
            </w:hyperlink>
            <w:r w:rsidR="00AF7D7B" w:rsidRPr="009B3DAB">
              <w:rPr>
                <w:rFonts w:ascii="Calibri" w:hAnsi="Calibri"/>
                <w:b w:val="0"/>
                <w:bCs w:val="0"/>
                <w:sz w:val="24"/>
              </w:rPr>
              <w:t xml:space="preserve"> </w:t>
            </w:r>
            <w:r w:rsidR="00AF7D7B" w:rsidRPr="009B3DAB">
              <w:rPr>
                <w:b w:val="0"/>
              </w:rPr>
              <w:t xml:space="preserve"> </w:t>
            </w:r>
          </w:p>
          <w:p w14:paraId="5A83AE7A" w14:textId="77777777" w:rsidR="00964DEF" w:rsidRPr="001C24A4" w:rsidRDefault="00964DEF" w:rsidP="001C24A4">
            <w:pPr>
              <w:rPr>
                <w:b w:val="0"/>
              </w:rPr>
            </w:pPr>
          </w:p>
        </w:tc>
      </w:tr>
      <w:tr w:rsidR="00AA281A" w:rsidRPr="00533F20" w14:paraId="46C1B940" w14:textId="77777777" w:rsidTr="005F7167">
        <w:trPr>
          <w:gridBefore w:val="1"/>
          <w:wBefore w:w="90" w:type="dxa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33895D8E" w14:textId="77777777" w:rsidR="001C24A4" w:rsidRPr="00563A97" w:rsidRDefault="00262B04" w:rsidP="001C24A4">
            <w:pPr>
              <w:rPr>
                <w:b w:val="0"/>
              </w:rPr>
            </w:pPr>
            <w:r>
              <w:rPr>
                <w:b w:val="0"/>
              </w:rPr>
              <w:t>November</w:t>
            </w:r>
            <w:r w:rsidR="00A3717C">
              <w:rPr>
                <w:b w:val="0"/>
              </w:rPr>
              <w:t xml:space="preserve"> is American Diabetes Month. </w:t>
            </w:r>
            <w:r w:rsidR="00563A97">
              <w:rPr>
                <w:b w:val="0"/>
              </w:rPr>
              <w:t>Find out if you are at risk for</w:t>
            </w:r>
            <w:r w:rsidR="0040142F">
              <w:rPr>
                <w:b w:val="0"/>
              </w:rPr>
              <w:t xml:space="preserve"> </w:t>
            </w:r>
            <w:r w:rsidR="007C219D">
              <w:rPr>
                <w:b w:val="0"/>
              </w:rPr>
              <w:t xml:space="preserve">type 2 </w:t>
            </w:r>
            <w:r w:rsidR="0040142F">
              <w:rPr>
                <w:b w:val="0"/>
              </w:rPr>
              <w:t>diabetes.</w:t>
            </w:r>
            <w:r w:rsidR="00563A97">
              <w:rPr>
                <w:b w:val="0"/>
              </w:rPr>
              <w:t xml:space="preserve"> Visit CDC’s National Diabetes Prevention Program website and take the online quiz or print a screening test. </w:t>
            </w:r>
            <w:r w:rsidR="0040142F">
              <w:rPr>
                <w:b w:val="0"/>
              </w:rPr>
              <w:t xml:space="preserve">Talk about your results with a health </w:t>
            </w:r>
            <w:r w:rsidR="00563A97">
              <w:rPr>
                <w:b w:val="0"/>
              </w:rPr>
              <w:t xml:space="preserve">care </w:t>
            </w:r>
            <w:r w:rsidR="0040142F">
              <w:rPr>
                <w:b w:val="0"/>
              </w:rPr>
              <w:t>professional</w:t>
            </w:r>
            <w:r w:rsidR="00563A97" w:rsidRPr="00563A97">
              <w:rPr>
                <w:b w:val="0"/>
              </w:rPr>
              <w:t xml:space="preserve">. </w:t>
            </w:r>
            <w:hyperlink r:id="rId9" w:history="1">
              <w:r w:rsidR="00563A97" w:rsidRPr="00563A97">
                <w:rPr>
                  <w:rStyle w:val="Hyperlink"/>
                  <w:b w:val="0"/>
                </w:rPr>
                <w:t>http://bit.ly/2eQY249</w:t>
              </w:r>
            </w:hyperlink>
            <w:r w:rsidR="00563A97">
              <w:rPr>
                <w:b w:val="0"/>
              </w:rPr>
              <w:t xml:space="preserve"> </w:t>
            </w:r>
          </w:p>
          <w:p w14:paraId="37D6CEA1" w14:textId="77777777" w:rsidR="00262B04" w:rsidRPr="001C24A4" w:rsidRDefault="00262B04" w:rsidP="001C24A4">
            <w:pPr>
              <w:rPr>
                <w:b w:val="0"/>
              </w:rPr>
            </w:pPr>
          </w:p>
        </w:tc>
      </w:tr>
      <w:tr w:rsidR="00812A9D" w:rsidRPr="00533F20" w14:paraId="60C3BC80" w14:textId="77777777" w:rsidTr="0025668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10ECA006" w14:textId="02134CFF" w:rsidR="009A606B" w:rsidRPr="00802C30" w:rsidRDefault="00262B04" w:rsidP="00F96B73">
            <w:pPr>
              <w:ind w:right="211"/>
              <w:rPr>
                <w:b w:val="0"/>
              </w:rPr>
            </w:pPr>
            <w:r>
              <w:rPr>
                <w:b w:val="0"/>
              </w:rPr>
              <w:t>A healthy diet is an important part of preventing diabetes. This American Diabetes Month, learn ways to make healthy eating a part of your lifestyle.</w:t>
            </w:r>
            <w:r w:rsidR="00812CE3">
              <w:rPr>
                <w:b w:val="0"/>
              </w:rPr>
              <w:t xml:space="preserve"> </w:t>
            </w:r>
            <w:hyperlink r:id="rId10" w:history="1">
              <w:r w:rsidR="00812CE3" w:rsidRPr="00812CE3">
                <w:rPr>
                  <w:rStyle w:val="Hyperlink"/>
                  <w:b w:val="0"/>
                </w:rPr>
                <w:t>http://bit.ly/2ewpxwG</w:t>
              </w:r>
            </w:hyperlink>
            <w:r w:rsidR="00812CE3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="00812CE3">
              <w:rPr>
                <w:b w:val="0"/>
              </w:rPr>
              <w:br/>
            </w:r>
          </w:p>
        </w:tc>
      </w:tr>
      <w:tr w:rsidR="009A606B" w:rsidRPr="00533F20" w14:paraId="7A5E119F" w14:textId="77777777" w:rsidTr="009A606B">
        <w:trPr>
          <w:gridBefore w:val="1"/>
          <w:wBefore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auto"/>
          </w:tcPr>
          <w:p w14:paraId="50236ECA" w14:textId="77777777" w:rsidR="009A606B" w:rsidRDefault="003B0388" w:rsidP="004F64B6">
            <w:pPr>
              <w:ind w:right="211"/>
              <w:rPr>
                <w:b w:val="0"/>
              </w:rPr>
            </w:pPr>
            <w:r>
              <w:rPr>
                <w:b w:val="0"/>
              </w:rPr>
              <w:t>Health</w:t>
            </w:r>
            <w:r w:rsidR="009763D5">
              <w:rPr>
                <w:b w:val="0"/>
              </w:rPr>
              <w:t xml:space="preserve"> </w:t>
            </w:r>
            <w:r w:rsidR="004F64B6">
              <w:rPr>
                <w:b w:val="0"/>
              </w:rPr>
              <w:t>care professionals</w:t>
            </w:r>
            <w:r>
              <w:rPr>
                <w:b w:val="0"/>
              </w:rPr>
              <w:t xml:space="preserve"> </w:t>
            </w:r>
            <w:r w:rsidR="00BC344E">
              <w:rPr>
                <w:b w:val="0"/>
              </w:rPr>
              <w:t xml:space="preserve">can </w:t>
            </w:r>
            <w:r>
              <w:rPr>
                <w:b w:val="0"/>
              </w:rPr>
              <w:t>play an important ro</w:t>
            </w:r>
            <w:r w:rsidR="004F64B6">
              <w:rPr>
                <w:b w:val="0"/>
              </w:rPr>
              <w:t xml:space="preserve">le in preventing </w:t>
            </w:r>
            <w:r w:rsidR="007C219D">
              <w:rPr>
                <w:b w:val="0"/>
              </w:rPr>
              <w:t xml:space="preserve">type 2 </w:t>
            </w:r>
            <w:r w:rsidR="004F64B6">
              <w:rPr>
                <w:b w:val="0"/>
              </w:rPr>
              <w:t xml:space="preserve">diabetes. Find out if you are at risk for prediabetes and type 2 diabetes by taking this screening test. Talk with a health care professional. </w:t>
            </w:r>
            <w:hyperlink r:id="rId11" w:history="1">
              <w:r w:rsidR="004F64B6" w:rsidRPr="004F64B6">
                <w:rPr>
                  <w:rStyle w:val="Hyperlink"/>
                  <w:b w:val="0"/>
                </w:rPr>
                <w:t>http://bit.ly/1vAJ4PP</w:t>
              </w:r>
            </w:hyperlink>
            <w:r w:rsidR="004F64B6">
              <w:rPr>
                <w:b w:val="0"/>
              </w:rPr>
              <w:t xml:space="preserve"> </w:t>
            </w:r>
          </w:p>
        </w:tc>
      </w:tr>
      <w:tr w:rsidR="009A606B" w:rsidRPr="00533F20" w14:paraId="24B17107" w14:textId="77777777" w:rsidTr="003B038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auto"/>
          </w:tcPr>
          <w:p w14:paraId="05D70397" w14:textId="77777777" w:rsidR="009A606B" w:rsidRDefault="009A606B" w:rsidP="00262B04">
            <w:pPr>
              <w:ind w:right="211"/>
              <w:rPr>
                <w:b w:val="0"/>
              </w:rPr>
            </w:pPr>
          </w:p>
        </w:tc>
      </w:tr>
      <w:tr w:rsidR="00533F20" w:rsidRPr="00A8306A" w14:paraId="043F95C5" w14:textId="77777777" w:rsidTr="00C5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2"/>
          </w:tcPr>
          <w:p w14:paraId="4649E3B9" w14:textId="77777777" w:rsidR="001C24A4" w:rsidRPr="00AA281A" w:rsidRDefault="001C24A4" w:rsidP="001C24A4"/>
          <w:tbl>
            <w:tblPr>
              <w:tblStyle w:val="PlainTable11"/>
              <w:tblW w:w="10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C24A4" w:rsidRPr="00C41006" w14:paraId="17358BAC" w14:textId="77777777" w:rsidTr="002566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0" w:type="dxa"/>
                </w:tcPr>
                <w:p w14:paraId="1BB2034E" w14:textId="77777777" w:rsidR="001C24A4" w:rsidRPr="00AA281A" w:rsidRDefault="001C24A4" w:rsidP="001C24A4">
                  <w:pPr>
                    <w:spacing w:line="276" w:lineRule="auto"/>
                    <w:rPr>
                      <w:rFonts w:ascii="Arial" w:hAnsi="Arial" w:cs="Arial"/>
                      <w:color w:val="365F91" w:themeColor="accent1" w:themeShade="BF"/>
                    </w:rPr>
                  </w:pPr>
                  <w:r>
                    <w:rPr>
                      <w:rFonts w:ascii="Arial" w:hAnsi="Arial" w:cs="Arial"/>
                      <w:color w:val="365F91" w:themeColor="accent1" w:themeShade="BF"/>
                    </w:rPr>
                    <w:t>Twitter</w:t>
                  </w:r>
                </w:p>
              </w:tc>
            </w:tr>
            <w:tr w:rsidR="00FC3984" w:rsidRPr="00533F20" w14:paraId="71AD9F6F" w14:textId="77777777" w:rsidTr="00FC39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0" w:type="dxa"/>
                </w:tcPr>
                <w:p w14:paraId="7C3C1222" w14:textId="77777777" w:rsidR="00FC3984" w:rsidRDefault="00262B04" w:rsidP="00FC3984">
                  <w:pPr>
                    <w:ind w:right="211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November is American Diabetes Month. </w:t>
                  </w:r>
                  <w:r w:rsidR="004F64B6">
                    <w:rPr>
                      <w:b w:val="0"/>
                    </w:rPr>
                    <w:t xml:space="preserve">Learn how </w:t>
                  </w:r>
                  <w:r w:rsidR="00A3717C">
                    <w:rPr>
                      <w:b w:val="0"/>
                    </w:rPr>
                    <w:t xml:space="preserve">physical activity </w:t>
                  </w:r>
                  <w:r w:rsidR="009D4DFF">
                    <w:rPr>
                      <w:b w:val="0"/>
                    </w:rPr>
                    <w:t>can reduce</w:t>
                  </w:r>
                  <w:r w:rsidR="00A3717C">
                    <w:rPr>
                      <w:b w:val="0"/>
                    </w:rPr>
                    <w:t xml:space="preserve"> your risk of </w:t>
                  </w:r>
                  <w:r w:rsidR="00944F5D">
                    <w:rPr>
                      <w:b w:val="0"/>
                    </w:rPr>
                    <w:t xml:space="preserve">type 2 </w:t>
                  </w:r>
                  <w:r w:rsidR="00A3717C">
                    <w:rPr>
                      <w:b w:val="0"/>
                    </w:rPr>
                    <w:t xml:space="preserve">#diabetes. </w:t>
                  </w:r>
                  <w:hyperlink r:id="rId12" w:history="1">
                    <w:r w:rsidR="00AF7D7B" w:rsidRPr="002D4E54">
                      <w:rPr>
                        <w:rStyle w:val="Hyperlink"/>
                        <w:b w:val="0"/>
                      </w:rPr>
                      <w:t>http://bit.ly/1JcYsfj</w:t>
                    </w:r>
                  </w:hyperlink>
                  <w:r w:rsidR="00AF7D7B" w:rsidRPr="002D4E54">
                    <w:rPr>
                      <w:b w:val="0"/>
                    </w:rPr>
                    <w:t xml:space="preserve">  </w:t>
                  </w:r>
                </w:p>
                <w:p w14:paraId="27909B96" w14:textId="77777777" w:rsidR="00841431" w:rsidRPr="00802C30" w:rsidRDefault="00841431" w:rsidP="00FC3984">
                  <w:pPr>
                    <w:ind w:right="211"/>
                    <w:rPr>
                      <w:b w:val="0"/>
                    </w:rPr>
                  </w:pPr>
                </w:p>
              </w:tc>
            </w:tr>
            <w:tr w:rsidR="00FC3984" w:rsidRPr="00533F20" w14:paraId="25C04976" w14:textId="77777777" w:rsidTr="0025668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0" w:type="dxa"/>
                </w:tcPr>
                <w:p w14:paraId="2CCA4C47" w14:textId="77777777" w:rsidR="00FC3984" w:rsidRDefault="00B51F2B" w:rsidP="00FC3984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This American Diabetes Month, </w:t>
                  </w:r>
                  <w:r w:rsidR="009D4DFF">
                    <w:rPr>
                      <w:b w:val="0"/>
                    </w:rPr>
                    <w:t xml:space="preserve">learn how patient </w:t>
                  </w:r>
                  <w:r w:rsidR="00AD2C7A">
                    <w:rPr>
                      <w:b w:val="0"/>
                    </w:rPr>
                    <w:t>#</w:t>
                  </w:r>
                  <w:r w:rsidR="009D4DFF">
                    <w:rPr>
                      <w:b w:val="0"/>
                    </w:rPr>
                    <w:t>screening can benefit pa</w:t>
                  </w:r>
                  <w:r w:rsidR="004F64B6">
                    <w:rPr>
                      <w:b w:val="0"/>
                    </w:rPr>
                    <w:t>tients and health care professionals</w:t>
                  </w:r>
                  <w:r w:rsidR="00A11F03">
                    <w:rPr>
                      <w:b w:val="0"/>
                    </w:rPr>
                    <w:t>.</w:t>
                  </w:r>
                  <w:r>
                    <w:rPr>
                      <w:b w:val="0"/>
                    </w:rPr>
                    <w:t xml:space="preserve"> </w:t>
                  </w:r>
                  <w:hyperlink r:id="rId13" w:history="1">
                    <w:r w:rsidR="00A3717C" w:rsidRPr="00A3717C">
                      <w:rPr>
                        <w:rStyle w:val="Hyperlink"/>
                        <w:b w:val="0"/>
                      </w:rPr>
                      <w:t>http://bit.ly/2e7cmUq</w:t>
                    </w:r>
                  </w:hyperlink>
                  <w:r w:rsidR="00A3717C">
                    <w:rPr>
                      <w:b w:val="0"/>
                    </w:rPr>
                    <w:t xml:space="preserve"> </w:t>
                  </w:r>
                  <w:r w:rsidRPr="00B51F2B">
                    <w:rPr>
                      <w:b w:val="0"/>
                    </w:rPr>
                    <w:t xml:space="preserve"> </w:t>
                  </w:r>
                </w:p>
                <w:p w14:paraId="67DD0972" w14:textId="77777777" w:rsidR="00841431" w:rsidRPr="00841431" w:rsidRDefault="00841431" w:rsidP="00FC3984">
                  <w:pPr>
                    <w:rPr>
                      <w:b w:val="0"/>
                    </w:rPr>
                  </w:pPr>
                </w:p>
              </w:tc>
            </w:tr>
            <w:tr w:rsidR="00FC3984" w:rsidRPr="00533F20" w14:paraId="7EB0B240" w14:textId="77777777" w:rsidTr="002566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0" w:type="dxa"/>
                </w:tcPr>
                <w:p w14:paraId="5CCEEEAF" w14:textId="77777777" w:rsidR="00FC3984" w:rsidRDefault="00A3717C" w:rsidP="005F7167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This American Diabetes Month, learn </w:t>
                  </w:r>
                  <w:r w:rsidR="00AF7D7B">
                    <w:rPr>
                      <w:b w:val="0"/>
                    </w:rPr>
                    <w:t xml:space="preserve">about </w:t>
                  </w:r>
                  <w:r w:rsidR="00262B04">
                    <w:rPr>
                      <w:b w:val="0"/>
                    </w:rPr>
                    <w:t xml:space="preserve">healthy eating </w:t>
                  </w:r>
                  <w:r w:rsidR="00AF7D7B">
                    <w:rPr>
                      <w:b w:val="0"/>
                    </w:rPr>
                    <w:t xml:space="preserve">habits to reduce your risk of </w:t>
                  </w:r>
                  <w:r w:rsidR="00262B04">
                    <w:rPr>
                      <w:b w:val="0"/>
                    </w:rPr>
                    <w:t>#diabetes</w:t>
                  </w:r>
                  <w:r w:rsidR="00533FD8">
                    <w:rPr>
                      <w:b w:val="0"/>
                    </w:rPr>
                    <w:t>.</w:t>
                  </w:r>
                  <w:r>
                    <w:rPr>
                      <w:b w:val="0"/>
                    </w:rPr>
                    <w:t xml:space="preserve"> </w:t>
                  </w:r>
                  <w:hyperlink r:id="rId14" w:history="1">
                    <w:r w:rsidR="00812CE3" w:rsidRPr="00812CE3">
                      <w:rPr>
                        <w:rStyle w:val="Hyperlink"/>
                        <w:b w:val="0"/>
                      </w:rPr>
                      <w:t>http://bit.ly/2ewpxwG</w:t>
                    </w:r>
                  </w:hyperlink>
                  <w:r w:rsidR="00812CE3">
                    <w:rPr>
                      <w:b w:val="0"/>
                    </w:rPr>
                    <w:t xml:space="preserve"> </w:t>
                  </w:r>
                </w:p>
                <w:p w14:paraId="09A79FF8" w14:textId="77777777" w:rsidR="005F7167" w:rsidRPr="003E09D4" w:rsidRDefault="005F7167" w:rsidP="005F7167">
                  <w:pPr>
                    <w:rPr>
                      <w:b w:val="0"/>
                    </w:rPr>
                  </w:pPr>
                </w:p>
              </w:tc>
            </w:tr>
            <w:tr w:rsidR="009A606B" w:rsidRPr="00533F20" w14:paraId="55C629B1" w14:textId="77777777" w:rsidTr="009A606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80" w:type="dxa"/>
                  <w:shd w:val="clear" w:color="auto" w:fill="auto"/>
                </w:tcPr>
                <w:p w14:paraId="5BB33430" w14:textId="77777777" w:rsidR="009A606B" w:rsidRPr="000F7554" w:rsidRDefault="00A11F03" w:rsidP="003B0388">
                  <w:pPr>
                    <w:ind w:right="211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Find out if you are at risk for </w:t>
                  </w:r>
                  <w:r w:rsidR="007C219D">
                    <w:rPr>
                      <w:b w:val="0"/>
                    </w:rPr>
                    <w:t xml:space="preserve">type 2 </w:t>
                  </w:r>
                  <w:r>
                    <w:rPr>
                      <w:b w:val="0"/>
                    </w:rPr>
                    <w:t>#diabetes by taking this quiz and talking with a health care professional.</w:t>
                  </w:r>
                  <w:r w:rsidR="003B0388" w:rsidRPr="000F7554">
                    <w:rPr>
                      <w:b w:val="0"/>
                    </w:rPr>
                    <w:t xml:space="preserve"> </w:t>
                  </w:r>
                  <w:hyperlink r:id="rId15" w:history="1">
                    <w:r w:rsidRPr="00A11F03">
                      <w:rPr>
                        <w:rStyle w:val="Hyperlink"/>
                        <w:b w:val="0"/>
                      </w:rPr>
                      <w:t>http://bit.ly/1MF2q22</w:t>
                    </w:r>
                  </w:hyperlink>
                  <w:r>
                    <w:rPr>
                      <w:b w:val="0"/>
                    </w:rPr>
                    <w:t xml:space="preserve"> </w:t>
                  </w:r>
                </w:p>
                <w:p w14:paraId="04E607DB" w14:textId="77777777" w:rsidR="009A606B" w:rsidRDefault="009A606B" w:rsidP="005F7167">
                  <w:pPr>
                    <w:rPr>
                      <w:b w:val="0"/>
                    </w:rPr>
                  </w:pPr>
                </w:p>
                <w:p w14:paraId="07C81E0D" w14:textId="77777777" w:rsidR="00056D7C" w:rsidRPr="00533FD8" w:rsidRDefault="009D4DFF" w:rsidP="005F7167">
                  <w:pPr>
                    <w:keepNext/>
                    <w:keepLines/>
                    <w:spacing w:before="200"/>
                    <w:outlineLvl w:val="4"/>
                    <w:rPr>
                      <w:color w:val="244061" w:themeColor="accent1" w:themeShade="80"/>
                      <w:sz w:val="24"/>
                    </w:rPr>
                  </w:pPr>
                  <w:r w:rsidRPr="00533FD8">
                    <w:rPr>
                      <w:color w:val="244061" w:themeColor="accent1" w:themeShade="80"/>
                    </w:rPr>
                    <w:t>Handles to Follow</w:t>
                  </w:r>
                </w:p>
                <w:p w14:paraId="233582C2" w14:textId="77777777" w:rsidR="009D4DFF" w:rsidRDefault="004865A0" w:rsidP="005F7167">
                  <w:pPr>
                    <w:rPr>
                      <w:b w:val="0"/>
                    </w:rPr>
                  </w:pPr>
                  <w:hyperlink r:id="rId16" w:history="1">
                    <w:r w:rsidR="00DE5F1C" w:rsidRPr="00DE5F1C">
                      <w:rPr>
                        <w:rStyle w:val="Hyperlink"/>
                        <w:b w:val="0"/>
                        <w:bCs w:val="0"/>
                      </w:rPr>
                      <w:t>@</w:t>
                    </w:r>
                    <w:proofErr w:type="spellStart"/>
                    <w:r w:rsidR="00DE5F1C" w:rsidRPr="00DE5F1C">
                      <w:rPr>
                        <w:rStyle w:val="Hyperlink"/>
                        <w:b w:val="0"/>
                        <w:bCs w:val="0"/>
                      </w:rPr>
                      <w:t>CDCDiabetes</w:t>
                    </w:r>
                    <w:proofErr w:type="spellEnd"/>
                  </w:hyperlink>
                  <w:r w:rsidR="00DE5F1C">
                    <w:rPr>
                      <w:b w:val="0"/>
                    </w:rPr>
                    <w:t xml:space="preserve">: </w:t>
                  </w:r>
                  <w:r w:rsidR="00533FD8" w:rsidRPr="00533FD8">
                    <w:rPr>
                      <w:b w:val="0"/>
                    </w:rPr>
                    <w:t>CDC’s Division of Diabetes Translation</w:t>
                  </w:r>
                </w:p>
                <w:p w14:paraId="56E6227E" w14:textId="77777777" w:rsidR="009D4DFF" w:rsidRPr="00DE5F1C" w:rsidRDefault="004865A0" w:rsidP="00533FD8">
                  <w:pPr>
                    <w:rPr>
                      <w:b w:val="0"/>
                    </w:rPr>
                  </w:pPr>
                  <w:hyperlink r:id="rId17" w:history="1">
                    <w:r w:rsidR="00DE5F1C" w:rsidRPr="00A11F03">
                      <w:rPr>
                        <w:rStyle w:val="Hyperlink"/>
                        <w:b w:val="0"/>
                      </w:rPr>
                      <w:t>@</w:t>
                    </w:r>
                    <w:proofErr w:type="spellStart"/>
                    <w:r w:rsidR="00DE5F1C" w:rsidRPr="00A11F03">
                      <w:rPr>
                        <w:rStyle w:val="Hyperlink"/>
                        <w:b w:val="0"/>
                      </w:rPr>
                      <w:t>AmDiabetesAssn</w:t>
                    </w:r>
                    <w:proofErr w:type="spellEnd"/>
                  </w:hyperlink>
                  <w:r w:rsidR="00DE5F1C" w:rsidRPr="00A11F03">
                    <w:rPr>
                      <w:rFonts w:ascii="Calibri" w:hAnsi="Calibri"/>
                      <w:b w:val="0"/>
                      <w:bCs w:val="0"/>
                      <w:sz w:val="24"/>
                    </w:rPr>
                    <w:t>:</w:t>
                  </w:r>
                  <w:r w:rsidR="00DE5F1C" w:rsidRPr="00DE5F1C">
                    <w:rPr>
                      <w:rFonts w:ascii="Calibri" w:hAnsi="Calibri"/>
                      <w:b w:val="0"/>
                      <w:bCs w:val="0"/>
                      <w:sz w:val="24"/>
                    </w:rPr>
                    <w:t xml:space="preserve"> </w:t>
                  </w:r>
                  <w:r w:rsidR="00533FD8">
                    <w:rPr>
                      <w:b w:val="0"/>
                    </w:rPr>
                    <w:t>American Diabetes Association</w:t>
                  </w:r>
                </w:p>
              </w:tc>
            </w:tr>
          </w:tbl>
          <w:p w14:paraId="2E3A570D" w14:textId="77777777" w:rsidR="00DE5F1C" w:rsidRDefault="00DE5F1C" w:rsidP="00B51F2B">
            <w:pPr>
              <w:spacing w:line="276" w:lineRule="auto"/>
              <w:rPr>
                <w:color w:val="1F497D" w:themeColor="text2"/>
                <w:sz w:val="24"/>
                <w:szCs w:val="24"/>
              </w:rPr>
            </w:pPr>
          </w:p>
          <w:p w14:paraId="0F2A48D8" w14:textId="77777777" w:rsidR="00827B5C" w:rsidRDefault="00DC0245" w:rsidP="00B51F2B">
            <w:pPr>
              <w:spacing w:line="276" w:lineRule="auto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Additional Content and Resources</w:t>
            </w:r>
          </w:p>
          <w:p w14:paraId="64394602" w14:textId="77777777" w:rsidR="00B51F2B" w:rsidRPr="00241F7E" w:rsidRDefault="004865A0" w:rsidP="00B51F2B">
            <w:pPr>
              <w:spacing w:line="276" w:lineRule="auto"/>
              <w:rPr>
                <w:color w:val="0000FF" w:themeColor="hyperlink"/>
                <w:szCs w:val="24"/>
                <w:u w:val="single"/>
              </w:rPr>
            </w:pPr>
            <w:hyperlink r:id="rId18" w:history="1">
              <w:r w:rsidR="00241F7E">
                <w:rPr>
                  <w:rStyle w:val="Hyperlink"/>
                  <w:b w:val="0"/>
                  <w:szCs w:val="24"/>
                </w:rPr>
                <w:t>American Diabetes Month Toolkit</w:t>
              </w:r>
            </w:hyperlink>
            <w:r w:rsidR="00B51F2B" w:rsidRPr="00B51F2B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14:paraId="16614E48" w14:textId="77777777" w:rsidR="0025668B" w:rsidRDefault="0025668B" w:rsidP="0054028B">
      <w:pPr>
        <w:spacing w:line="276" w:lineRule="auto"/>
        <w:rPr>
          <w:rFonts w:ascii="Arial" w:hAnsi="Arial" w:cs="Arial"/>
          <w:i/>
          <w:sz w:val="22"/>
        </w:rPr>
      </w:pPr>
    </w:p>
    <w:p w14:paraId="2E04DDF9" w14:textId="77777777" w:rsidR="00E8574E" w:rsidRDefault="00E8574E" w:rsidP="0011241A">
      <w:pPr>
        <w:spacing w:line="276" w:lineRule="auto"/>
        <w:rPr>
          <w:rFonts w:ascii="Arial" w:hAnsi="Arial" w:cs="Arial"/>
          <w:i/>
          <w:sz w:val="22"/>
        </w:rPr>
      </w:pPr>
    </w:p>
    <w:p w14:paraId="64328D2F" w14:textId="77777777" w:rsidR="00560DCD" w:rsidRPr="00F3703A" w:rsidRDefault="00560DCD" w:rsidP="00560DCD">
      <w:pPr>
        <w:spacing w:line="276" w:lineRule="auto"/>
        <w:ind w:left="-450"/>
        <w:jc w:val="center"/>
        <w:rPr>
          <w:rFonts w:ascii="Arial" w:hAnsi="Arial" w:cs="Arial"/>
          <w:sz w:val="22"/>
        </w:rPr>
      </w:pPr>
      <w:r w:rsidRPr="00757E5F">
        <w:rPr>
          <w:rFonts w:ascii="Arial" w:hAnsi="Arial" w:cs="Arial"/>
          <w:i/>
          <w:sz w:val="22"/>
        </w:rPr>
        <w:t xml:space="preserve">For more information, email the </w:t>
      </w:r>
      <w:r>
        <w:rPr>
          <w:rFonts w:ascii="Arial" w:hAnsi="Arial" w:cs="Arial"/>
          <w:i/>
          <w:sz w:val="22"/>
        </w:rPr>
        <w:t xml:space="preserve">Community Health Communication Team at </w:t>
      </w:r>
      <w:hyperlink r:id="rId19" w:history="1">
        <w:r w:rsidRPr="00757E5F">
          <w:rPr>
            <w:rStyle w:val="Hyperlink"/>
            <w:rFonts w:ascii="Arial" w:hAnsi="Arial" w:cs="Arial"/>
            <w:i/>
            <w:sz w:val="22"/>
          </w:rPr>
          <w:t>dchcommunicationteam@cdc.gov</w:t>
        </w:r>
      </w:hyperlink>
      <w:r w:rsidRPr="00757E5F">
        <w:rPr>
          <w:rStyle w:val="Hyperlink"/>
          <w:rFonts w:ascii="Arial" w:hAnsi="Arial" w:cs="Arial"/>
          <w:i/>
          <w:color w:val="auto"/>
          <w:sz w:val="22"/>
          <w:u w:val="none"/>
        </w:rPr>
        <w:t>.</w:t>
      </w:r>
      <w:r>
        <w:rPr>
          <w:rStyle w:val="Hyperlink"/>
          <w:rFonts w:ascii="Arial" w:hAnsi="Arial" w:cs="Arial"/>
          <w:i/>
          <w:color w:val="auto"/>
          <w:sz w:val="22"/>
          <w:u w:val="none"/>
        </w:rPr>
        <w:br/>
      </w:r>
    </w:p>
    <w:p w14:paraId="025F2A95" w14:textId="77777777" w:rsidR="00560DCD" w:rsidRPr="0011241A" w:rsidRDefault="00560DCD" w:rsidP="00560DCD">
      <w:pPr>
        <w:spacing w:line="276" w:lineRule="auto"/>
        <w:rPr>
          <w:rFonts w:ascii="Arial" w:hAnsi="Arial" w:cs="Arial"/>
          <w:i/>
          <w:sz w:val="22"/>
        </w:rPr>
      </w:pPr>
      <w:r w:rsidRPr="00533FD8">
        <w:rPr>
          <w:rFonts w:asciiTheme="minorHAnsi" w:hAnsiTheme="minorHAnsi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F135D4" wp14:editId="1BAAB321">
                <wp:simplePos x="0" y="0"/>
                <wp:positionH relativeFrom="margin">
                  <wp:posOffset>1695450</wp:posOffset>
                </wp:positionH>
                <wp:positionV relativeFrom="paragraph">
                  <wp:posOffset>165735</wp:posOffset>
                </wp:positionV>
                <wp:extent cx="2552700" cy="323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C02FB" w14:textId="77777777" w:rsidR="00560DCD" w:rsidRPr="000E7CAC" w:rsidRDefault="00560DCD" w:rsidP="00560DCD">
                            <w:pPr>
                              <w:rPr>
                                <w:color w:val="1F497D" w:themeColor="text2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"https://twitter.com/CDCObesity" </w:instrText>
                            </w:r>
                            <w:r>
                              <w:fldChar w:fldCharType="separate"/>
                            </w:r>
                            <w:r w:rsidRPr="000E7CAC">
                              <w:rPr>
                                <w:rStyle w:val="Hyperlink"/>
                                <w:szCs w:val="24"/>
                              </w:rPr>
                              <w:t>@</w:t>
                            </w:r>
                            <w:proofErr w:type="spellStart"/>
                            <w:r w:rsidRPr="000E7CAC">
                              <w:rPr>
                                <w:rStyle w:val="Hyperlink"/>
                                <w:szCs w:val="24"/>
                              </w:rPr>
                              <w:t>CDCObesity</w:t>
                            </w:r>
                            <w:proofErr w:type="spellEnd"/>
                            <w:r>
                              <w:rPr>
                                <w:rStyle w:val="Hyperlink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color w:val="1F497D" w:themeColor="text2"/>
                                <w:szCs w:val="24"/>
                              </w:rPr>
                              <w:t xml:space="preserve">    </w:t>
                            </w:r>
                            <w:r w:rsidRPr="000E7CAC">
                              <w:rPr>
                                <w:color w:val="1F497D" w:themeColor="text2"/>
                                <w:szCs w:val="24"/>
                              </w:rPr>
                              <w:t xml:space="preserve"> </w:t>
                            </w:r>
                            <w:hyperlink r:id="rId20" w:history="1">
                              <w:r w:rsidRPr="000E7CAC">
                                <w:rPr>
                                  <w:rStyle w:val="Hyperlink"/>
                                  <w:szCs w:val="24"/>
                                </w:rPr>
                                <w:t>@</w:t>
                              </w:r>
                              <w:proofErr w:type="spellStart"/>
                              <w:r w:rsidRPr="000E7CAC">
                                <w:rPr>
                                  <w:rStyle w:val="Hyperlink"/>
                                  <w:szCs w:val="24"/>
                                </w:rPr>
                                <w:t>CDCMakeHealthEZ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135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5pt;margin-top:13.05pt;width:201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" filled="f" stroked="f">
                <v:textbox>
                  <w:txbxContent>
                    <w:p w14:paraId="41BC02FB" w14:textId="77777777" w:rsidR="00560DCD" w:rsidRPr="000E7CAC" w:rsidRDefault="00560DCD" w:rsidP="00560DCD">
                      <w:pPr>
                        <w:rPr>
                          <w:color w:val="1F497D" w:themeColor="text2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"https://twitter.com/CDCObesity" </w:instrText>
                      </w:r>
                      <w:r>
                        <w:fldChar w:fldCharType="separate"/>
                      </w:r>
                      <w:r w:rsidRPr="000E7CAC">
                        <w:rPr>
                          <w:rStyle w:val="Hyperlink"/>
                          <w:szCs w:val="24"/>
                        </w:rPr>
                        <w:t>@</w:t>
                      </w:r>
                      <w:proofErr w:type="spellStart"/>
                      <w:r w:rsidRPr="000E7CAC">
                        <w:rPr>
                          <w:rStyle w:val="Hyperlink"/>
                          <w:szCs w:val="24"/>
                        </w:rPr>
                        <w:t>CDCObesity</w:t>
                      </w:r>
                      <w:proofErr w:type="spellEnd"/>
                      <w:r>
                        <w:rPr>
                          <w:rStyle w:val="Hyperlink"/>
                          <w:szCs w:val="24"/>
                        </w:rPr>
                        <w:fldChar w:fldCharType="end"/>
                      </w:r>
                      <w:r>
                        <w:rPr>
                          <w:color w:val="1F497D" w:themeColor="text2"/>
                          <w:szCs w:val="24"/>
                        </w:rPr>
                        <w:t xml:space="preserve">    </w:t>
                      </w:r>
                      <w:r w:rsidRPr="000E7CAC">
                        <w:rPr>
                          <w:color w:val="1F497D" w:themeColor="text2"/>
                          <w:szCs w:val="24"/>
                        </w:rPr>
                        <w:t xml:space="preserve"> </w:t>
                      </w:r>
                      <w:hyperlink r:id="rId21" w:history="1">
                        <w:r w:rsidRPr="000E7CAC">
                          <w:rPr>
                            <w:rStyle w:val="Hyperlink"/>
                            <w:szCs w:val="24"/>
                          </w:rPr>
                          <w:t>@</w:t>
                        </w:r>
                        <w:proofErr w:type="spellStart"/>
                        <w:r w:rsidRPr="000E7CAC">
                          <w:rPr>
                            <w:rStyle w:val="Hyperlink"/>
                            <w:szCs w:val="24"/>
                          </w:rPr>
                          <w:t>CDCMakeHealthEZ</w:t>
                        </w:r>
                        <w:proofErr w:type="spellEnd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3FD8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2336" behindDoc="0" locked="0" layoutInCell="1" allowOverlap="1" wp14:anchorId="7EA6AA70" wp14:editId="5AE58665">
            <wp:simplePos x="0" y="0"/>
            <wp:positionH relativeFrom="margin">
              <wp:posOffset>1360805</wp:posOffset>
            </wp:positionH>
            <wp:positionV relativeFrom="paragraph">
              <wp:posOffset>191135</wp:posOffset>
            </wp:positionV>
            <wp:extent cx="295275" cy="2952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tter-icon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46DAE" w14:textId="77777777" w:rsidR="00B51F2B" w:rsidRDefault="00B51F2B" w:rsidP="0011241A">
      <w:pPr>
        <w:spacing w:line="276" w:lineRule="auto"/>
        <w:rPr>
          <w:rFonts w:ascii="Arial" w:hAnsi="Arial" w:cs="Arial"/>
          <w:i/>
          <w:sz w:val="22"/>
        </w:rPr>
      </w:pPr>
    </w:p>
    <w:p w14:paraId="09B065FC" w14:textId="77777777" w:rsidR="00B51F2B" w:rsidRDefault="00B51F2B" w:rsidP="0011241A">
      <w:pPr>
        <w:spacing w:line="276" w:lineRule="auto"/>
        <w:rPr>
          <w:rFonts w:ascii="Arial" w:hAnsi="Arial" w:cs="Arial"/>
          <w:i/>
          <w:sz w:val="22"/>
        </w:rPr>
      </w:pPr>
      <w:bookmarkStart w:id="0" w:name="_GoBack"/>
      <w:bookmarkEnd w:id="0"/>
    </w:p>
    <w:sectPr w:rsidR="00B51F2B" w:rsidSect="009D5410">
      <w:headerReference w:type="default" r:id="rId23"/>
      <w:footerReference w:type="default" r:id="rId24"/>
      <w:headerReference w:type="first" r:id="rId25"/>
      <w:pgSz w:w="12240" w:h="15840"/>
      <w:pgMar w:top="630" w:right="1440" w:bottom="1260" w:left="1440" w:header="720" w:footer="3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E5C5" w14:textId="77777777" w:rsidR="004865A0" w:rsidRDefault="004865A0" w:rsidP="00276C54">
      <w:r>
        <w:separator/>
      </w:r>
    </w:p>
  </w:endnote>
  <w:endnote w:type="continuationSeparator" w:id="0">
    <w:p w14:paraId="7C6BE516" w14:textId="77777777" w:rsidR="004865A0" w:rsidRDefault="004865A0" w:rsidP="0027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34C98" w14:textId="069A000B" w:rsidR="00DC0245" w:rsidRPr="0037716F" w:rsidRDefault="00DC0245" w:rsidP="0037716F">
    <w:pPr>
      <w:pStyle w:val="Footer"/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April </w:t>
    </w:r>
    <w:r w:rsidRPr="0037716F">
      <w:rPr>
        <w:rFonts w:ascii="Arial" w:hAnsi="Arial" w:cs="Arial"/>
        <w:sz w:val="18"/>
        <w:szCs w:val="18"/>
      </w:rPr>
      <w:t xml:space="preserve">2013 | Page </w:t>
    </w:r>
    <w:r w:rsidRPr="0037716F">
      <w:rPr>
        <w:rFonts w:ascii="Arial" w:hAnsi="Arial" w:cs="Arial"/>
        <w:sz w:val="18"/>
        <w:szCs w:val="18"/>
      </w:rPr>
      <w:fldChar w:fldCharType="begin"/>
    </w:r>
    <w:r w:rsidRPr="0037716F">
      <w:rPr>
        <w:rFonts w:ascii="Arial" w:hAnsi="Arial" w:cs="Arial"/>
        <w:sz w:val="18"/>
        <w:szCs w:val="18"/>
      </w:rPr>
      <w:instrText xml:space="preserve"> PAGE   \* MERGEFORMAT </w:instrText>
    </w:r>
    <w:r w:rsidRPr="0037716F">
      <w:rPr>
        <w:rFonts w:ascii="Arial" w:hAnsi="Arial" w:cs="Arial"/>
        <w:sz w:val="18"/>
        <w:szCs w:val="18"/>
      </w:rPr>
      <w:fldChar w:fldCharType="separate"/>
    </w:r>
    <w:r w:rsidR="00560DCD">
      <w:rPr>
        <w:rFonts w:ascii="Arial" w:hAnsi="Arial" w:cs="Arial"/>
        <w:noProof/>
        <w:sz w:val="18"/>
        <w:szCs w:val="18"/>
      </w:rPr>
      <w:t>2</w:t>
    </w:r>
    <w:r w:rsidRPr="0037716F">
      <w:rPr>
        <w:rFonts w:ascii="Arial" w:hAnsi="Arial" w:cs="Arial"/>
        <w:sz w:val="18"/>
        <w:szCs w:val="18"/>
      </w:rPr>
      <w:fldChar w:fldCharType="end"/>
    </w:r>
    <w:r w:rsidRPr="0037716F">
      <w:rPr>
        <w:rFonts w:ascii="Arial" w:hAnsi="Arial" w:cs="Arial"/>
        <w:sz w:val="18"/>
        <w:szCs w:val="18"/>
      </w:rPr>
      <w:t xml:space="preserve"> of </w:t>
    </w:r>
    <w:r w:rsidR="004865A0">
      <w:fldChar w:fldCharType="begin"/>
    </w:r>
    <w:r w:rsidR="004865A0">
      <w:instrText xml:space="preserve"> NUMPAGES   \* MERGEFORMAT </w:instrText>
    </w:r>
    <w:r w:rsidR="004865A0">
      <w:fldChar w:fldCharType="separate"/>
    </w:r>
    <w:r w:rsidR="00560DCD" w:rsidRPr="00560DCD">
      <w:rPr>
        <w:rFonts w:ascii="Arial" w:hAnsi="Arial" w:cs="Arial"/>
        <w:noProof/>
        <w:sz w:val="18"/>
        <w:szCs w:val="18"/>
      </w:rPr>
      <w:t>2</w:t>
    </w:r>
    <w:r w:rsidR="004865A0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4B923" w14:textId="77777777" w:rsidR="004865A0" w:rsidRDefault="004865A0" w:rsidP="00276C54">
      <w:r>
        <w:separator/>
      </w:r>
    </w:p>
  </w:footnote>
  <w:footnote w:type="continuationSeparator" w:id="0">
    <w:p w14:paraId="6A7AB0F2" w14:textId="77777777" w:rsidR="004865A0" w:rsidRDefault="004865A0" w:rsidP="0027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EFA55" w14:textId="77777777" w:rsidR="00DC0245" w:rsidRPr="00CB73DE" w:rsidRDefault="00DC0245" w:rsidP="00CB73D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369BE9" wp14:editId="76080791">
          <wp:simplePos x="0" y="0"/>
          <wp:positionH relativeFrom="column">
            <wp:posOffset>-933450</wp:posOffset>
          </wp:positionH>
          <wp:positionV relativeFrom="paragraph">
            <wp:posOffset>-466725</wp:posOffset>
          </wp:positionV>
          <wp:extent cx="7820025" cy="10125075"/>
          <wp:effectExtent l="0" t="0" r="9525" b="9525"/>
          <wp:wrapNone/>
          <wp:docPr id="13" name="Picture 13" descr="This is a blue box surrounding the &quot;Screen Free Week&quot; heading of the document." titl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25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2D174248" wp14:editId="7056A0B1">
              <wp:simplePos x="0" y="0"/>
              <wp:positionH relativeFrom="column">
                <wp:posOffset>1743075</wp:posOffset>
              </wp:positionH>
              <wp:positionV relativeFrom="page">
                <wp:posOffset>381000</wp:posOffset>
              </wp:positionV>
              <wp:extent cx="4578350" cy="676275"/>
              <wp:effectExtent l="0" t="0" r="1270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350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41AD3" w14:textId="77777777" w:rsidR="00DC0245" w:rsidRPr="00B51F2B" w:rsidRDefault="00B51F2B" w:rsidP="00C25C8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26"/>
                            </w:rPr>
                          </w:pPr>
                          <w:r w:rsidRPr="00B51F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26"/>
                            </w:rPr>
                            <w:t>Native American Heritage Month</w:t>
                          </w:r>
                        </w:p>
                        <w:p w14:paraId="2775FD26" w14:textId="77777777" w:rsidR="00B51F2B" w:rsidRPr="00B51F2B" w:rsidRDefault="00B51F2B" w:rsidP="00C25C8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  <w:szCs w:val="26"/>
                            </w:rPr>
                            <w:t>November</w:t>
                          </w:r>
                          <w:r w:rsidRPr="0054028B"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  <w:szCs w:val="26"/>
                            </w:rPr>
                            <w:t xml:space="preserve"> 2016 | Sample Social Media Posts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5B4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7.25pt;margin-top:30pt;width:360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" o:allowincell="f" filled="f" stroked="f" strokeweight=".5pt">
              <v:path arrowok="t"/>
              <v:textbox inset="0,0,0,0">
                <w:txbxContent>
                  <w:p w:rsidR="00DC0245" w:rsidRPr="00B51F2B" w:rsidRDefault="00B51F2B" w:rsidP="00C25C8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26"/>
                      </w:rPr>
                    </w:pPr>
                    <w:r w:rsidRPr="00B51F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26"/>
                      </w:rPr>
                      <w:t>Native American Heritage Month</w:t>
                    </w:r>
                  </w:p>
                  <w:p w:rsidR="00B51F2B" w:rsidRPr="00B51F2B" w:rsidRDefault="00B51F2B" w:rsidP="00C25C8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             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6"/>
                        <w:szCs w:val="26"/>
                      </w:rPr>
                      <w:t>November</w:t>
                    </w:r>
                    <w:r w:rsidRPr="0054028B">
                      <w:rPr>
                        <w:rFonts w:ascii="Arial" w:hAnsi="Arial" w:cs="Arial"/>
                        <w:color w:val="FFFFFF" w:themeColor="background1"/>
                        <w:sz w:val="26"/>
                        <w:szCs w:val="26"/>
                      </w:rPr>
                      <w:t xml:space="preserve"> 2016 | Sample Social Media Posts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754E8" w14:textId="77777777" w:rsidR="00DC0245" w:rsidRDefault="00DC02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65F8CA7" wp14:editId="5AA3C14D">
              <wp:simplePos x="0" y="0"/>
              <wp:positionH relativeFrom="column">
                <wp:posOffset>1055077</wp:posOffset>
              </wp:positionH>
              <wp:positionV relativeFrom="page">
                <wp:posOffset>386862</wp:posOffset>
              </wp:positionV>
              <wp:extent cx="5296730" cy="676656"/>
              <wp:effectExtent l="0" t="0" r="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96730" cy="6766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07AE95" w14:textId="77777777" w:rsidR="00DC0245" w:rsidRDefault="0054028B" w:rsidP="0054028B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    </w:t>
                          </w:r>
                          <w:r w:rsidR="005521C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           </w:t>
                          </w:r>
                          <w:r w:rsidR="00B51F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American Diabetes Month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 </w:t>
                          </w:r>
                        </w:p>
                        <w:p w14:paraId="1DC142B4" w14:textId="77777777" w:rsidR="0054028B" w:rsidRPr="0054028B" w:rsidRDefault="0054028B" w:rsidP="0054028B">
                          <w:pPr>
                            <w:spacing w:line="276" w:lineRule="auto"/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  <w:t xml:space="preserve">   </w:t>
                          </w:r>
                          <w:r w:rsidR="00B51F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</w:t>
                          </w:r>
                          <w:r w:rsidR="00B51F2B"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  <w:szCs w:val="26"/>
                            </w:rPr>
                            <w:t>November</w:t>
                          </w:r>
                          <w:r w:rsidRPr="0054028B"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  <w:szCs w:val="26"/>
                            </w:rPr>
                            <w:t xml:space="preserve"> 2016 | Sample Social Media Posts</w:t>
                          </w:r>
                          <w:r w:rsidRPr="0054028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1DD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83.1pt;margin-top:30.45pt;width:417.05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" o:allowincell="f" filled="f" stroked="f" strokeweight=".5pt">
              <v:path arrowok="t"/>
              <v:textbox inset="0,0,0,0">
                <w:txbxContent>
                  <w:p w:rsidR="00DC0245" w:rsidRDefault="0054028B" w:rsidP="0054028B">
                    <w:pPr>
                      <w:spacing w:line="276" w:lineRule="auto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                  </w:t>
                    </w:r>
                    <w:r w:rsidR="005521C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                         </w:t>
                    </w:r>
                    <w:r w:rsidR="00B51F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American Diabetes Month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 </w:t>
                    </w:r>
                  </w:p>
                  <w:p w:rsidR="0054028B" w:rsidRPr="0054028B" w:rsidRDefault="0054028B" w:rsidP="0054028B">
                    <w:pPr>
                      <w:spacing w:line="276" w:lineRule="auto"/>
                      <w:rPr>
                        <w:rFonts w:ascii="Arial" w:hAnsi="Arial" w:cs="Arial"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ab/>
                      <w:t xml:space="preserve">   </w:t>
                    </w:r>
                    <w:r w:rsidR="00B51F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           </w:t>
                    </w:r>
                    <w:r w:rsidR="00B51F2B">
                      <w:rPr>
                        <w:rFonts w:ascii="Arial" w:hAnsi="Arial" w:cs="Arial"/>
                        <w:color w:val="FFFFFF" w:themeColor="background1"/>
                        <w:sz w:val="26"/>
                        <w:szCs w:val="26"/>
                      </w:rPr>
                      <w:t>November</w:t>
                    </w:r>
                    <w:r w:rsidRPr="0054028B">
                      <w:rPr>
                        <w:rFonts w:ascii="Arial" w:hAnsi="Arial" w:cs="Arial"/>
                        <w:color w:val="FFFFFF" w:themeColor="background1"/>
                        <w:sz w:val="26"/>
                        <w:szCs w:val="26"/>
                      </w:rPr>
                      <w:t xml:space="preserve"> 2016 | Sample Social Media Posts</w:t>
                    </w:r>
                    <w:r w:rsidRPr="0054028B">
                      <w:rPr>
                        <w:rFonts w:ascii="Arial" w:hAnsi="Arial" w:cs="Arial"/>
                        <w:b/>
                        <w:color w:val="FFFFFF" w:themeColor="background1"/>
                        <w:sz w:val="26"/>
                        <w:szCs w:val="26"/>
                      </w:rPr>
                      <w:tab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573B909F" wp14:editId="232801F3">
          <wp:simplePos x="0" y="0"/>
          <wp:positionH relativeFrom="page">
            <wp:align>left</wp:align>
          </wp:positionH>
          <wp:positionV relativeFrom="paragraph">
            <wp:posOffset>-459704</wp:posOffset>
          </wp:positionV>
          <wp:extent cx="7820025" cy="10125075"/>
          <wp:effectExtent l="0" t="0" r="9525" b="9525"/>
          <wp:wrapNone/>
          <wp:docPr id="14" name="Picture 14" descr="This is a blue box surrounding the &quot;Screen Free Week&quot; heading of the document." titl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25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3F21"/>
    <w:multiLevelType w:val="multilevel"/>
    <w:tmpl w:val="49EE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FC28FF"/>
    <w:multiLevelType w:val="hybridMultilevel"/>
    <w:tmpl w:val="CAB29B22"/>
    <w:lvl w:ilvl="0" w:tplc="C5D4CEC4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01D29"/>
    <w:multiLevelType w:val="multilevel"/>
    <w:tmpl w:val="C69E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C3695"/>
    <w:multiLevelType w:val="multilevel"/>
    <w:tmpl w:val="4830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0536EF"/>
    <w:multiLevelType w:val="multilevel"/>
    <w:tmpl w:val="53D0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75"/>
    <w:rsid w:val="00011F52"/>
    <w:rsid w:val="00015249"/>
    <w:rsid w:val="00015BD6"/>
    <w:rsid w:val="00040349"/>
    <w:rsid w:val="000453C1"/>
    <w:rsid w:val="00056D7C"/>
    <w:rsid w:val="000720B2"/>
    <w:rsid w:val="000759BA"/>
    <w:rsid w:val="0007748C"/>
    <w:rsid w:val="0008059E"/>
    <w:rsid w:val="00082A8E"/>
    <w:rsid w:val="000A2DCC"/>
    <w:rsid w:val="000A767F"/>
    <w:rsid w:val="000B314E"/>
    <w:rsid w:val="000B54B2"/>
    <w:rsid w:val="000E0CF8"/>
    <w:rsid w:val="000E118E"/>
    <w:rsid w:val="000F04D9"/>
    <w:rsid w:val="000F7554"/>
    <w:rsid w:val="00105739"/>
    <w:rsid w:val="0011241A"/>
    <w:rsid w:val="00120829"/>
    <w:rsid w:val="001261C5"/>
    <w:rsid w:val="001438A2"/>
    <w:rsid w:val="00152E40"/>
    <w:rsid w:val="00180F06"/>
    <w:rsid w:val="00191CF7"/>
    <w:rsid w:val="00194CDA"/>
    <w:rsid w:val="001A58DE"/>
    <w:rsid w:val="001A5D33"/>
    <w:rsid w:val="001B58F8"/>
    <w:rsid w:val="001C24A4"/>
    <w:rsid w:val="001D33A3"/>
    <w:rsid w:val="001E1D11"/>
    <w:rsid w:val="001F02CB"/>
    <w:rsid w:val="00202CD1"/>
    <w:rsid w:val="002133B1"/>
    <w:rsid w:val="00214F57"/>
    <w:rsid w:val="00224815"/>
    <w:rsid w:val="00241F7E"/>
    <w:rsid w:val="00247DC2"/>
    <w:rsid w:val="0025668B"/>
    <w:rsid w:val="00262B04"/>
    <w:rsid w:val="0026464C"/>
    <w:rsid w:val="00271435"/>
    <w:rsid w:val="00271C63"/>
    <w:rsid w:val="00273C07"/>
    <w:rsid w:val="00276C54"/>
    <w:rsid w:val="002A76F0"/>
    <w:rsid w:val="002C7508"/>
    <w:rsid w:val="002E2B01"/>
    <w:rsid w:val="00317482"/>
    <w:rsid w:val="00321104"/>
    <w:rsid w:val="0035068C"/>
    <w:rsid w:val="00355B5F"/>
    <w:rsid w:val="00362AD9"/>
    <w:rsid w:val="0037716F"/>
    <w:rsid w:val="00390390"/>
    <w:rsid w:val="003B0388"/>
    <w:rsid w:val="003D1BFA"/>
    <w:rsid w:val="003D5004"/>
    <w:rsid w:val="003E09D4"/>
    <w:rsid w:val="003E0B23"/>
    <w:rsid w:val="003E3C50"/>
    <w:rsid w:val="003E4720"/>
    <w:rsid w:val="003F0A46"/>
    <w:rsid w:val="003F61CD"/>
    <w:rsid w:val="003F694B"/>
    <w:rsid w:val="0040142F"/>
    <w:rsid w:val="00405B1A"/>
    <w:rsid w:val="00431F9E"/>
    <w:rsid w:val="004538DD"/>
    <w:rsid w:val="00456E9A"/>
    <w:rsid w:val="00467781"/>
    <w:rsid w:val="004865A0"/>
    <w:rsid w:val="004879C3"/>
    <w:rsid w:val="004A49CE"/>
    <w:rsid w:val="004C15FB"/>
    <w:rsid w:val="004C182F"/>
    <w:rsid w:val="004C552E"/>
    <w:rsid w:val="004C7F49"/>
    <w:rsid w:val="004E3A32"/>
    <w:rsid w:val="004E6337"/>
    <w:rsid w:val="004F64B6"/>
    <w:rsid w:val="0051029E"/>
    <w:rsid w:val="00527828"/>
    <w:rsid w:val="00531375"/>
    <w:rsid w:val="005313B9"/>
    <w:rsid w:val="00533F20"/>
    <w:rsid w:val="00533FD8"/>
    <w:rsid w:val="00536D13"/>
    <w:rsid w:val="0054028B"/>
    <w:rsid w:val="00545E6E"/>
    <w:rsid w:val="005521C8"/>
    <w:rsid w:val="00553541"/>
    <w:rsid w:val="00560DCD"/>
    <w:rsid w:val="00563A97"/>
    <w:rsid w:val="00567846"/>
    <w:rsid w:val="005777D3"/>
    <w:rsid w:val="00583CC9"/>
    <w:rsid w:val="005855F7"/>
    <w:rsid w:val="005878E9"/>
    <w:rsid w:val="00596285"/>
    <w:rsid w:val="005B0273"/>
    <w:rsid w:val="005C51D4"/>
    <w:rsid w:val="005D4D2C"/>
    <w:rsid w:val="005F0EA2"/>
    <w:rsid w:val="005F2358"/>
    <w:rsid w:val="005F646A"/>
    <w:rsid w:val="005F7167"/>
    <w:rsid w:val="00624AE1"/>
    <w:rsid w:val="00626A77"/>
    <w:rsid w:val="00634D6C"/>
    <w:rsid w:val="00637054"/>
    <w:rsid w:val="006669A1"/>
    <w:rsid w:val="006744EE"/>
    <w:rsid w:val="006A635E"/>
    <w:rsid w:val="006A6FC5"/>
    <w:rsid w:val="006A79F6"/>
    <w:rsid w:val="006D57A0"/>
    <w:rsid w:val="006E4B18"/>
    <w:rsid w:val="00706089"/>
    <w:rsid w:val="00777568"/>
    <w:rsid w:val="00784657"/>
    <w:rsid w:val="00785077"/>
    <w:rsid w:val="00790DA0"/>
    <w:rsid w:val="007947C1"/>
    <w:rsid w:val="007A726C"/>
    <w:rsid w:val="007C03D6"/>
    <w:rsid w:val="007C1562"/>
    <w:rsid w:val="007C219D"/>
    <w:rsid w:val="007C2DD1"/>
    <w:rsid w:val="007C404D"/>
    <w:rsid w:val="007D2F7E"/>
    <w:rsid w:val="007E6F8F"/>
    <w:rsid w:val="008021D5"/>
    <w:rsid w:val="00802C30"/>
    <w:rsid w:val="00812A9D"/>
    <w:rsid w:val="00812CE3"/>
    <w:rsid w:val="00827B5C"/>
    <w:rsid w:val="00841431"/>
    <w:rsid w:val="00847060"/>
    <w:rsid w:val="008575E5"/>
    <w:rsid w:val="00893679"/>
    <w:rsid w:val="00893AB5"/>
    <w:rsid w:val="008949C1"/>
    <w:rsid w:val="008A6712"/>
    <w:rsid w:val="008A71D0"/>
    <w:rsid w:val="008B07F9"/>
    <w:rsid w:val="008B43F3"/>
    <w:rsid w:val="008C1322"/>
    <w:rsid w:val="008C2CAC"/>
    <w:rsid w:val="008D0A74"/>
    <w:rsid w:val="008F5938"/>
    <w:rsid w:val="00917C74"/>
    <w:rsid w:val="00944239"/>
    <w:rsid w:val="00944F5D"/>
    <w:rsid w:val="00954F98"/>
    <w:rsid w:val="00961BA2"/>
    <w:rsid w:val="00964DEF"/>
    <w:rsid w:val="009669B2"/>
    <w:rsid w:val="009706DC"/>
    <w:rsid w:val="00970B5D"/>
    <w:rsid w:val="00973276"/>
    <w:rsid w:val="009763D5"/>
    <w:rsid w:val="009A53BB"/>
    <w:rsid w:val="009A606B"/>
    <w:rsid w:val="009B3DAB"/>
    <w:rsid w:val="009C577F"/>
    <w:rsid w:val="009D4DFF"/>
    <w:rsid w:val="009D5410"/>
    <w:rsid w:val="009D6671"/>
    <w:rsid w:val="009E20C0"/>
    <w:rsid w:val="009F225C"/>
    <w:rsid w:val="00A01380"/>
    <w:rsid w:val="00A07E5F"/>
    <w:rsid w:val="00A109A2"/>
    <w:rsid w:val="00A11F03"/>
    <w:rsid w:val="00A22C56"/>
    <w:rsid w:val="00A3717C"/>
    <w:rsid w:val="00A376BA"/>
    <w:rsid w:val="00A66673"/>
    <w:rsid w:val="00A7124D"/>
    <w:rsid w:val="00A80A38"/>
    <w:rsid w:val="00A8306A"/>
    <w:rsid w:val="00A923FA"/>
    <w:rsid w:val="00A976A7"/>
    <w:rsid w:val="00A977E1"/>
    <w:rsid w:val="00AA281A"/>
    <w:rsid w:val="00AB325E"/>
    <w:rsid w:val="00AC214E"/>
    <w:rsid w:val="00AC7BA0"/>
    <w:rsid w:val="00AD1541"/>
    <w:rsid w:val="00AD2C7A"/>
    <w:rsid w:val="00AE1C43"/>
    <w:rsid w:val="00AF122E"/>
    <w:rsid w:val="00AF2C49"/>
    <w:rsid w:val="00AF4E72"/>
    <w:rsid w:val="00AF7D7B"/>
    <w:rsid w:val="00B046E3"/>
    <w:rsid w:val="00B115F8"/>
    <w:rsid w:val="00B26453"/>
    <w:rsid w:val="00B35386"/>
    <w:rsid w:val="00B51F2B"/>
    <w:rsid w:val="00B72C98"/>
    <w:rsid w:val="00B72EAC"/>
    <w:rsid w:val="00B77B62"/>
    <w:rsid w:val="00B91EA2"/>
    <w:rsid w:val="00BA438C"/>
    <w:rsid w:val="00BB4394"/>
    <w:rsid w:val="00BC2DA7"/>
    <w:rsid w:val="00BC344E"/>
    <w:rsid w:val="00BD792E"/>
    <w:rsid w:val="00BE17CB"/>
    <w:rsid w:val="00BE31C2"/>
    <w:rsid w:val="00BE5D0E"/>
    <w:rsid w:val="00BF46C1"/>
    <w:rsid w:val="00BF7E28"/>
    <w:rsid w:val="00C044E4"/>
    <w:rsid w:val="00C0543A"/>
    <w:rsid w:val="00C1358A"/>
    <w:rsid w:val="00C21302"/>
    <w:rsid w:val="00C246D6"/>
    <w:rsid w:val="00C25C86"/>
    <w:rsid w:val="00C558A2"/>
    <w:rsid w:val="00C55959"/>
    <w:rsid w:val="00C5629A"/>
    <w:rsid w:val="00C5726D"/>
    <w:rsid w:val="00CA0FF4"/>
    <w:rsid w:val="00CA2298"/>
    <w:rsid w:val="00CB46AE"/>
    <w:rsid w:val="00CB73DE"/>
    <w:rsid w:val="00CE7644"/>
    <w:rsid w:val="00D04841"/>
    <w:rsid w:val="00D054BC"/>
    <w:rsid w:val="00D366A4"/>
    <w:rsid w:val="00D41C07"/>
    <w:rsid w:val="00D500D7"/>
    <w:rsid w:val="00D5494C"/>
    <w:rsid w:val="00D609D0"/>
    <w:rsid w:val="00D61E0C"/>
    <w:rsid w:val="00D71F5B"/>
    <w:rsid w:val="00D85E2F"/>
    <w:rsid w:val="00DB05D5"/>
    <w:rsid w:val="00DB2A8E"/>
    <w:rsid w:val="00DC0245"/>
    <w:rsid w:val="00DE1727"/>
    <w:rsid w:val="00DE2D44"/>
    <w:rsid w:val="00DE5F1C"/>
    <w:rsid w:val="00DF36A6"/>
    <w:rsid w:val="00DF3D2D"/>
    <w:rsid w:val="00E04229"/>
    <w:rsid w:val="00E1464A"/>
    <w:rsid w:val="00E14C8F"/>
    <w:rsid w:val="00E151B0"/>
    <w:rsid w:val="00E471EA"/>
    <w:rsid w:val="00E50380"/>
    <w:rsid w:val="00E53337"/>
    <w:rsid w:val="00E65D3A"/>
    <w:rsid w:val="00E662FA"/>
    <w:rsid w:val="00E72163"/>
    <w:rsid w:val="00E731A5"/>
    <w:rsid w:val="00E73B60"/>
    <w:rsid w:val="00E77FAB"/>
    <w:rsid w:val="00E82E18"/>
    <w:rsid w:val="00E8574E"/>
    <w:rsid w:val="00E91D95"/>
    <w:rsid w:val="00E93E96"/>
    <w:rsid w:val="00EA55AE"/>
    <w:rsid w:val="00EB7FBA"/>
    <w:rsid w:val="00ED63CC"/>
    <w:rsid w:val="00EE31B5"/>
    <w:rsid w:val="00EE5A5E"/>
    <w:rsid w:val="00EE79C5"/>
    <w:rsid w:val="00F11C21"/>
    <w:rsid w:val="00F12EF2"/>
    <w:rsid w:val="00F24C5C"/>
    <w:rsid w:val="00F84E0F"/>
    <w:rsid w:val="00F91E4A"/>
    <w:rsid w:val="00F96B73"/>
    <w:rsid w:val="00F97AEF"/>
    <w:rsid w:val="00FA4E89"/>
    <w:rsid w:val="00FB2BE9"/>
    <w:rsid w:val="00FB671B"/>
    <w:rsid w:val="00FC3050"/>
    <w:rsid w:val="00FC3984"/>
    <w:rsid w:val="00FD0686"/>
    <w:rsid w:val="00FD6A1C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7CBEA1"/>
  <w15:docId w15:val="{D47B0CF9-5944-48BA-913B-C6A46FCB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5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05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05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37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2130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302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D4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D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6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C54"/>
  </w:style>
  <w:style w:type="paragraph" w:styleId="Footer">
    <w:name w:val="footer"/>
    <w:basedOn w:val="Normal"/>
    <w:link w:val="FooterChar"/>
    <w:uiPriority w:val="99"/>
    <w:unhideWhenUsed/>
    <w:rsid w:val="00276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C54"/>
  </w:style>
  <w:style w:type="character" w:styleId="FollowedHyperlink">
    <w:name w:val="FollowedHyperlink"/>
    <w:basedOn w:val="DefaultParagraphFont"/>
    <w:uiPriority w:val="99"/>
    <w:semiHidden/>
    <w:unhideWhenUsed/>
    <w:rsid w:val="008C2CAC"/>
    <w:rPr>
      <w:color w:val="800080" w:themeColor="followedHyperlink"/>
      <w:u w:val="single"/>
    </w:rPr>
  </w:style>
  <w:style w:type="table" w:styleId="LightList">
    <w:name w:val="Light List"/>
    <w:basedOn w:val="TableNormal"/>
    <w:uiPriority w:val="61"/>
    <w:rsid w:val="00A07E5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A66673"/>
  </w:style>
  <w:style w:type="character" w:customStyle="1" w:styleId="Heading2Char">
    <w:name w:val="Heading 2 Char"/>
    <w:basedOn w:val="DefaultParagraphFont"/>
    <w:link w:val="Heading2"/>
    <w:uiPriority w:val="9"/>
    <w:rsid w:val="00DB0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B05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B05D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05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PlainTable11">
    <w:name w:val="Plain Table 11"/>
    <w:basedOn w:val="TableNormal"/>
    <w:uiPriority w:val="41"/>
    <w:rsid w:val="00AA281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-linkcomplex-target">
    <w:name w:val="u-linkcomplex-target"/>
    <w:basedOn w:val="DefaultParagraphFont"/>
    <w:rsid w:val="00AA281A"/>
  </w:style>
  <w:style w:type="character" w:customStyle="1" w:styleId="apple-converted-space">
    <w:name w:val="apple-converted-space"/>
    <w:basedOn w:val="DefaultParagraphFont"/>
    <w:rsid w:val="00AA281A"/>
  </w:style>
  <w:style w:type="paragraph" w:customStyle="1" w:styleId="profileheadercard-bio">
    <w:name w:val="profileheadercard-bio"/>
    <w:basedOn w:val="Normal"/>
    <w:rsid w:val="00BE31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EB7FB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878E9"/>
    <w:rPr>
      <w:b/>
      <w:bCs/>
    </w:rPr>
  </w:style>
  <w:style w:type="character" w:customStyle="1" w:styleId="58cl">
    <w:name w:val="_58cl"/>
    <w:basedOn w:val="DefaultParagraphFont"/>
    <w:rsid w:val="00B115F8"/>
  </w:style>
  <w:style w:type="character" w:customStyle="1" w:styleId="58cm">
    <w:name w:val="_58cm"/>
    <w:basedOn w:val="DefaultParagraphFont"/>
    <w:rsid w:val="00B115F8"/>
  </w:style>
  <w:style w:type="character" w:customStyle="1" w:styleId="tp-label">
    <w:name w:val="tp-label"/>
    <w:basedOn w:val="DefaultParagraphFont"/>
    <w:rsid w:val="00A9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4005">
              <w:marLeft w:val="0"/>
              <w:marRight w:val="0"/>
              <w:marTop w:val="0"/>
              <w:marBottom w:val="0"/>
              <w:divBdr>
                <w:top w:val="single" w:sz="18" w:space="0" w:color="465AA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582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942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0567814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9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679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8E8E8"/>
                                    <w:right w:val="none" w:sz="0" w:space="0" w:color="auto"/>
                                  </w:divBdr>
                                  <w:divsChild>
                                    <w:div w:id="16621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313">
              <w:marLeft w:val="0"/>
              <w:marRight w:val="0"/>
              <w:marTop w:val="0"/>
              <w:marBottom w:val="0"/>
              <w:divBdr>
                <w:top w:val="single" w:sz="18" w:space="0" w:color="465AA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496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4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08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68239342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70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03546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JcYsfj" TargetMode="External"/><Relationship Id="rId13" Type="http://schemas.openxmlformats.org/officeDocument/2006/relationships/hyperlink" Target="http://bit.ly/2e7cmUq" TargetMode="External"/><Relationship Id="rId18" Type="http://schemas.openxmlformats.org/officeDocument/2006/relationships/hyperlink" Target="https://healthfinder.gov/NHO/NovemberToolkit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witter.com/CDCMakeHealthE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t.ly/1JcYsfj" TargetMode="External"/><Relationship Id="rId17" Type="http://schemas.openxmlformats.org/officeDocument/2006/relationships/hyperlink" Target="https://twitter.com/AmDiabetesAssn?ref_src=twsrc%5Egoogle%7Ctwcamp%5Eserp%7Ctwgr%5Eauthor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twitter.com/CDCDiabetes?ref_src=twsrc%5Egoogle%7Ctwcamp%5Eserp%7Ctwgr%5Eauthor" TargetMode="External"/><Relationship Id="rId20" Type="http://schemas.openxmlformats.org/officeDocument/2006/relationships/hyperlink" Target="https://twitter.com/CDCMakeHealthE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1vAJ4P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t.ly/1MF2q22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it.ly/2ewpxwG" TargetMode="External"/><Relationship Id="rId19" Type="http://schemas.openxmlformats.org/officeDocument/2006/relationships/hyperlink" Target="mailto:dchcommunicationteam@cd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eQY249" TargetMode="External"/><Relationship Id="rId14" Type="http://schemas.openxmlformats.org/officeDocument/2006/relationships/hyperlink" Target="http://bit.ly/2ewpxwG" TargetMode="Externa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C0223-D2F5-46A8-B880-1B19E70E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 Free Week Posts</vt:lpstr>
    </vt:vector>
  </TitlesOfParts>
  <Company>Centers for Disease Control and Prevention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 Free Week Posts</dc:title>
  <dc:subject>Screen Free Week</dc:subject>
  <dc:creator>Centers for Disease Control and Prevention</dc:creator>
  <cp:keywords>screen free week, physical activity</cp:keywords>
  <dc:description>This document contains blogs, Facebook, and Twitter posts related to Screen Free Week.</dc:description>
  <cp:lastModifiedBy>Kemp, Kendrick D</cp:lastModifiedBy>
  <cp:revision>2</cp:revision>
  <cp:lastPrinted>2013-04-08T15:38:00Z</cp:lastPrinted>
  <dcterms:created xsi:type="dcterms:W3CDTF">2016-11-10T14:39:00Z</dcterms:created>
  <dcterms:modified xsi:type="dcterms:W3CDTF">2016-11-10T14:39:00Z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